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2089"/>
      </w:tblGrid>
      <w:tr w:rsidR="00FC3315" w:rsidRPr="00511AA4" w14:paraId="7E4D898A" w14:textId="77777777" w:rsidTr="00471F5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53ED42E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14:paraId="465EB2D1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39FEC80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8570E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5DF1AB3B" w14:textId="77777777" w:rsidTr="00471F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FA265C5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14:paraId="1427337A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004B0" w:rsidRPr="00B004B0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3EEE7B01" w14:textId="12EEC933"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2C7B7B">
              <w:rPr>
                <w:b/>
                <w:sz w:val="22"/>
                <w:szCs w:val="22"/>
              </w:rPr>
              <w:t>3</w:t>
            </w:r>
            <w:r w:rsidR="008964C8">
              <w:rPr>
                <w:b/>
                <w:sz w:val="22"/>
                <w:szCs w:val="22"/>
              </w:rPr>
              <w:t>6</w:t>
            </w:r>
            <w:r w:rsidR="00F2061B">
              <w:rPr>
                <w:b/>
                <w:sz w:val="22"/>
                <w:szCs w:val="22"/>
              </w:rPr>
              <w:t>.</w:t>
            </w:r>
            <w:r w:rsidR="00D85D78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25D5ACDF" w14:textId="77777777" w:rsidTr="00471F59">
        <w:trPr>
          <w:cantSplit/>
        </w:trPr>
        <w:tc>
          <w:tcPr>
            <w:tcW w:w="497" w:type="dxa"/>
            <w:vMerge/>
          </w:tcPr>
          <w:p w14:paraId="1B42D66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6E28947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1FC60608" w14:textId="77777777" w:rsidTr="00471F59">
        <w:trPr>
          <w:cantSplit/>
        </w:trPr>
        <w:tc>
          <w:tcPr>
            <w:tcW w:w="497" w:type="dxa"/>
            <w:vMerge/>
          </w:tcPr>
          <w:p w14:paraId="1155ADAC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1EF45DF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03CF590E" w14:textId="77777777" w:rsidTr="00471F59">
        <w:trPr>
          <w:cantSplit/>
        </w:trPr>
        <w:tc>
          <w:tcPr>
            <w:tcW w:w="497" w:type="dxa"/>
            <w:vMerge/>
          </w:tcPr>
          <w:p w14:paraId="0AE21BF4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F57183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6B48AEC6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14:paraId="5E65D5FE" w14:textId="77777777" w:rsidR="00FC3315" w:rsidRPr="00511AA4" w:rsidRDefault="00471F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2C7B7B" w:rsidRPr="00005415">
              <w:rPr>
                <w:b/>
                <w:bCs/>
                <w:sz w:val="22"/>
                <w:szCs w:val="22"/>
              </w:rPr>
              <w:t>EM</w:t>
            </w:r>
          </w:p>
        </w:tc>
      </w:tr>
      <w:tr w:rsidR="00FC3315" w:rsidRPr="00511AA4" w14:paraId="0E5D7010" w14:textId="77777777" w:rsidTr="00471F59">
        <w:trPr>
          <w:cantSplit/>
        </w:trPr>
        <w:tc>
          <w:tcPr>
            <w:tcW w:w="497" w:type="dxa"/>
            <w:vMerge/>
          </w:tcPr>
          <w:p w14:paraId="44981127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8D6DF4F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0641A0E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96585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965850">
              <w:rPr>
                <w:b/>
                <w:sz w:val="22"/>
                <w:szCs w:val="22"/>
              </w:rPr>
              <w:t>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1EC5C70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24706774" w14:textId="77777777"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4" w:type="dxa"/>
            <w:gridSpan w:val="2"/>
          </w:tcPr>
          <w:p w14:paraId="073D8AC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5F02ED7B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74DE7EFE" w14:textId="77777777" w:rsidTr="00471F59">
        <w:trPr>
          <w:cantSplit/>
        </w:trPr>
        <w:tc>
          <w:tcPr>
            <w:tcW w:w="497" w:type="dxa"/>
            <w:vMerge/>
          </w:tcPr>
          <w:p w14:paraId="31A0CA4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07C4BE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3B779A8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76710CA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A00655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2C3DD89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5BAABB9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3FECA76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14:paraId="5B598EDC" w14:textId="77777777" w:rsidTr="00471F59">
        <w:trPr>
          <w:cantSplit/>
        </w:trPr>
        <w:tc>
          <w:tcPr>
            <w:tcW w:w="497" w:type="dxa"/>
            <w:vMerge/>
          </w:tcPr>
          <w:p w14:paraId="16BAC40C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5FFB7E2" w14:textId="77777777"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0E3E236F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14:paraId="00E213FF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7C25D9BA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31EA856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5A2CC2AF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02358C71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5CA7687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56154EC9" w14:textId="77777777" w:rsidTr="00471F5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331D30A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7979F0BC" w14:textId="56C2E006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Marcin Zieleniecki</w:t>
            </w:r>
            <w:r w:rsidR="00564040">
              <w:rPr>
                <w:sz w:val="22"/>
                <w:szCs w:val="22"/>
              </w:rPr>
              <w:t xml:space="preserve">, prof. </w:t>
            </w:r>
            <w:r w:rsidR="009B3C1E">
              <w:rPr>
                <w:sz w:val="22"/>
                <w:szCs w:val="22"/>
              </w:rPr>
              <w:t>uczelni</w:t>
            </w:r>
          </w:p>
        </w:tc>
      </w:tr>
      <w:tr w:rsidR="00FC3315" w:rsidRPr="00511AA4" w14:paraId="16CEB4FF" w14:textId="77777777" w:rsidTr="00471F59">
        <w:tc>
          <w:tcPr>
            <w:tcW w:w="2988" w:type="dxa"/>
            <w:vAlign w:val="center"/>
          </w:tcPr>
          <w:p w14:paraId="0A7C63D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610EFB61" w14:textId="2F415200"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>r hab. Marcin Zieleniecki</w:t>
            </w:r>
            <w:r>
              <w:rPr>
                <w:sz w:val="22"/>
                <w:szCs w:val="22"/>
              </w:rPr>
              <w:t xml:space="preserve">, prof. </w:t>
            </w:r>
            <w:r w:rsidR="009B3C1E">
              <w:rPr>
                <w:sz w:val="22"/>
                <w:szCs w:val="22"/>
              </w:rPr>
              <w:t>uczelni</w:t>
            </w:r>
          </w:p>
        </w:tc>
      </w:tr>
      <w:tr w:rsidR="00FC3315" w:rsidRPr="00511AA4" w14:paraId="01BBB47C" w14:textId="77777777" w:rsidTr="00471F59">
        <w:tc>
          <w:tcPr>
            <w:tcW w:w="2988" w:type="dxa"/>
            <w:vAlign w:val="center"/>
          </w:tcPr>
          <w:p w14:paraId="13025EAD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CF6C3A0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14:paraId="1CD96B2E" w14:textId="77777777" w:rsidTr="00471F5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907A6FB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59DABEC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BF19382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511AA4" w14:paraId="7C31EC3B" w14:textId="77777777" w:rsidTr="00471F5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DB4CD39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0C44B9AF" w14:textId="77777777" w:rsidTr="00471F5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2407C2F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EE8EE85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316D1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1C5F3A1A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526E8910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9437EE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3278A2" w14:textId="53F93A83" w:rsidR="00FC3315" w:rsidRPr="00511AA4" w:rsidRDefault="00005415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i rozumie </w:t>
            </w:r>
            <w:r w:rsidR="00DE45C0">
              <w:rPr>
                <w:sz w:val="22"/>
                <w:szCs w:val="22"/>
              </w:rPr>
              <w:t xml:space="preserve">podstawowe przepisy </w:t>
            </w:r>
            <w:r w:rsidR="00610532">
              <w:rPr>
                <w:sz w:val="22"/>
                <w:szCs w:val="22"/>
              </w:rPr>
              <w:t>prawa pracy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AAA28" w14:textId="35FC6329"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</w:t>
            </w:r>
            <w:r w:rsidR="00005415">
              <w:rPr>
                <w:sz w:val="22"/>
                <w:szCs w:val="22"/>
              </w:rPr>
              <w:t>1</w:t>
            </w:r>
          </w:p>
        </w:tc>
      </w:tr>
      <w:tr w:rsidR="00005415" w:rsidRPr="00511AA4" w14:paraId="7834B2E7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2C5431" w14:textId="54860730" w:rsidR="00005415" w:rsidRPr="00511AA4" w:rsidRDefault="0000541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A6D39C" w14:textId="49E799C0" w:rsidR="00005415" w:rsidRPr="00471F59" w:rsidRDefault="00005415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i rozumie </w:t>
            </w:r>
            <w:r w:rsidR="00A21460">
              <w:rPr>
                <w:sz w:val="22"/>
                <w:szCs w:val="22"/>
              </w:rPr>
              <w:t xml:space="preserve">obowiązki </w:t>
            </w:r>
            <w:r w:rsidR="003D491D">
              <w:rPr>
                <w:sz w:val="22"/>
                <w:szCs w:val="22"/>
              </w:rPr>
              <w:t>pracodawcy</w:t>
            </w:r>
            <w:r w:rsidR="00A21460">
              <w:rPr>
                <w:sz w:val="22"/>
                <w:szCs w:val="22"/>
              </w:rPr>
              <w:t xml:space="preserve"> i pracownika</w:t>
            </w:r>
            <w:r w:rsidR="003D491D">
              <w:rPr>
                <w:sz w:val="22"/>
                <w:szCs w:val="22"/>
              </w:rPr>
              <w:t xml:space="preserve"> z zakresu</w:t>
            </w:r>
            <w:r>
              <w:rPr>
                <w:sz w:val="22"/>
                <w:szCs w:val="22"/>
              </w:rPr>
              <w:t xml:space="preserve">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10F284" w14:textId="3CE3D744" w:rsidR="00005415" w:rsidRDefault="00005415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14:paraId="54FFF8C2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8CFE0E" w14:textId="4DB1BF1D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005415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FB57B9" w14:textId="5C42BAA0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3D491D">
              <w:rPr>
                <w:sz w:val="22"/>
                <w:szCs w:val="22"/>
              </w:rPr>
              <w:t>właściwie</w:t>
            </w:r>
            <w:r w:rsidR="005448A6">
              <w:rPr>
                <w:sz w:val="22"/>
                <w:szCs w:val="22"/>
              </w:rPr>
              <w:t xml:space="preserve"> interpretować przepisy prawa </w:t>
            </w:r>
            <w:r w:rsidR="003D491D">
              <w:rPr>
                <w:sz w:val="22"/>
                <w:szCs w:val="22"/>
              </w:rPr>
              <w:t>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6118C5" w14:textId="1F1E9470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</w:t>
            </w:r>
            <w:r w:rsidR="00005415">
              <w:rPr>
                <w:sz w:val="22"/>
                <w:szCs w:val="22"/>
              </w:rPr>
              <w:t>4</w:t>
            </w:r>
          </w:p>
        </w:tc>
      </w:tr>
      <w:tr w:rsidR="00FC3315" w:rsidRPr="00511AA4" w14:paraId="4F834117" w14:textId="77777777" w:rsidTr="00916EA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F3FB7F" w14:textId="7AC36E96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332D1C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041BFD" w14:textId="6B21000B" w:rsidR="00FC3315" w:rsidRPr="00511AA4" w:rsidRDefault="00916EA2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do </w:t>
            </w:r>
            <w:r w:rsidRPr="004B3098">
              <w:rPr>
                <w:sz w:val="22"/>
                <w:szCs w:val="22"/>
              </w:rPr>
              <w:t xml:space="preserve">uznawania znaczenia wiedzy do rozwiązywania problemów </w:t>
            </w:r>
            <w:r w:rsidR="00332D1C">
              <w:rPr>
                <w:sz w:val="22"/>
                <w:szCs w:val="22"/>
              </w:rPr>
              <w:t>z zakresu prawa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B2A57B" w14:textId="47524149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</w:t>
            </w:r>
            <w:r w:rsidR="00916EA2">
              <w:rPr>
                <w:sz w:val="22"/>
                <w:szCs w:val="22"/>
              </w:rPr>
              <w:t>5</w:t>
            </w:r>
          </w:p>
        </w:tc>
      </w:tr>
    </w:tbl>
    <w:p w14:paraId="7964EE4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673BAFD8" w14:textId="77777777" w:rsidTr="00471F59">
        <w:tc>
          <w:tcPr>
            <w:tcW w:w="10740" w:type="dxa"/>
            <w:vAlign w:val="center"/>
          </w:tcPr>
          <w:p w14:paraId="30166C0B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640FD764" w14:textId="77777777" w:rsidTr="00471F59">
        <w:tc>
          <w:tcPr>
            <w:tcW w:w="10740" w:type="dxa"/>
            <w:shd w:val="pct15" w:color="auto" w:fill="FFFFFF"/>
          </w:tcPr>
          <w:p w14:paraId="77D5E71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41E8073E" w14:textId="77777777" w:rsidTr="00471F59">
        <w:tc>
          <w:tcPr>
            <w:tcW w:w="10740" w:type="dxa"/>
          </w:tcPr>
          <w:p w14:paraId="4EC6F669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14:paraId="7DC877A1" w14:textId="77777777" w:rsidTr="00471F59">
        <w:tc>
          <w:tcPr>
            <w:tcW w:w="10740" w:type="dxa"/>
            <w:shd w:val="pct15" w:color="auto" w:fill="FFFFFF"/>
          </w:tcPr>
          <w:p w14:paraId="7D6A9AFB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06DAD916" w14:textId="77777777" w:rsidTr="00471F59">
        <w:tc>
          <w:tcPr>
            <w:tcW w:w="10740" w:type="dxa"/>
          </w:tcPr>
          <w:p w14:paraId="0EA263C9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k.p</w:t>
            </w:r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14:paraId="14C6C3E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684A201E" w14:textId="77777777" w:rsidTr="00471F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8568DD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B5394E" w14:textId="0A53CE10" w:rsidR="001502C8" w:rsidRDefault="001502C8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1502C8">
              <w:rPr>
                <w:rFonts w:ascii="Times New Roman" w:hAnsi="Times New Roman" w:cs="Times New Roman"/>
                <w:lang w:val="pl-PL"/>
              </w:rPr>
              <w:t>Prawo pracy / Teresa Liszcz. - Wydanie 13, stan prawny na 1 września 2019 r. - Warszawa : Wolters Kluwer, 2019.(Seria Akademicka)</w:t>
            </w:r>
          </w:p>
          <w:p w14:paraId="13E5DBA4" w14:textId="4D7225B1" w:rsidR="001502C8" w:rsidRDefault="001502C8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1502C8">
              <w:rPr>
                <w:rFonts w:ascii="Times New Roman" w:hAnsi="Times New Roman" w:cs="Times New Roman"/>
                <w:lang w:val="pl-PL"/>
              </w:rPr>
              <w:t xml:space="preserve">Kodeks pracy : inspekcja pracy, organizacje pracodawców, związki zawodowe, rozwiązywanie sporów zbiorowych, świadczenia socjalne, wynagrodzenia, akty wykonawcze, skorowidz / [opracowanie redakcyjne i merytoryczne Anna Prus]. - </w:t>
            </w:r>
            <w:r w:rsidRPr="001502C8">
              <w:rPr>
                <w:rFonts w:ascii="Times New Roman" w:hAnsi="Times New Roman" w:cs="Times New Roman"/>
                <w:lang w:val="pl-PL"/>
              </w:rPr>
              <w:lastRenderedPageBreak/>
              <w:t>Wydanie 11. Stan prawny : 23 stycznia 2017 roku. - Bielsko-Biała : Wydawnictwo Od.Nowa, 2017.</w:t>
            </w:r>
          </w:p>
          <w:p w14:paraId="7A13E521" w14:textId="002BA6A2" w:rsidR="00FC3315" w:rsidRPr="003A54E9" w:rsidRDefault="00FC3315" w:rsidP="001502C8">
            <w:pPr>
              <w:pStyle w:val="Akapitzlist"/>
              <w:ind w:left="411" w:firstLine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FC3315" w:rsidRPr="00511AA4" w14:paraId="267FA2B9" w14:textId="77777777" w:rsidTr="00471F59">
        <w:tc>
          <w:tcPr>
            <w:tcW w:w="2660" w:type="dxa"/>
          </w:tcPr>
          <w:p w14:paraId="7EBF05E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1A45BD09" w14:textId="77777777" w:rsidR="001502C8" w:rsidRDefault="001502C8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1502C8">
              <w:rPr>
                <w:rFonts w:ascii="Times New Roman" w:hAnsi="Times New Roman" w:cs="Times New Roman"/>
                <w:lang w:val="pl-PL"/>
              </w:rPr>
              <w:t>Vademecum dokumentacji kadrowej 2017 : od zatrudnienia do zwolnienia pracownika / [wydawca Agnieszka Gorczyca ; redaktor prowadzący Grażyna Mazur, Anna Makarczuk, Renata Kajewska]. - Warszawa : Wydawnictwo Wiedza i Praktyka, 2017.</w:t>
            </w:r>
          </w:p>
          <w:p w14:paraId="2C54BAB9" w14:textId="2F1DF44E" w:rsidR="001502C8" w:rsidRDefault="001502C8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1502C8">
              <w:rPr>
                <w:rFonts w:ascii="Times New Roman" w:hAnsi="Times New Roman" w:cs="Times New Roman"/>
                <w:lang w:val="pl-PL"/>
              </w:rPr>
              <w:t>Umowa o pracę a umowa o zatrudnienie / redakcja naukowa Grzegorz Goździewicz ; autorzy Renata Babińska-Górecka, Krzysztof W. Baran, Beata Bury, Justyna Czerniak-Swędzioł, Ludwik Florek, Małgorzata Gersdorf, Grzegorz Goździewicz, Sebastian Koczur, Lena Krysińska-Wnuk, Błażej Mądrzycki, Małgorzata Mędrala, Kinga Piwowarska, Krzysztof Stefański, Andrzej M. Świątkowski, Marzena Szabłowska-Juckiewicz, Joanna Unterschütz, Gertruda Uścińska, Krzysztof Walczak, Mariusz Wieczorek. - Stan prawny na 1 lutego 2018 r. - Warszawa : Wolters Kluwer, 2018,</w:t>
            </w:r>
          </w:p>
          <w:p w14:paraId="6DD52F2C" w14:textId="36529C5F"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14:paraId="12AD2E26" w14:textId="77777777" w:rsidTr="00471F59">
        <w:tc>
          <w:tcPr>
            <w:tcW w:w="2660" w:type="dxa"/>
          </w:tcPr>
          <w:p w14:paraId="09925C44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471F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EEA5400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14:paraId="0EA55FCA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14:paraId="79588F69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14:paraId="5582B6D7" w14:textId="77777777"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teksów z dyskusją</w:t>
            </w:r>
          </w:p>
        </w:tc>
      </w:tr>
      <w:tr w:rsidR="00471F59" w:rsidRPr="00511AA4" w14:paraId="162EA06A" w14:textId="77777777" w:rsidTr="00471F59">
        <w:tc>
          <w:tcPr>
            <w:tcW w:w="2660" w:type="dxa"/>
          </w:tcPr>
          <w:p w14:paraId="18D02BB1" w14:textId="77777777" w:rsidR="00471F59" w:rsidRPr="001663AA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0528EE82" w14:textId="77777777" w:rsidR="00471F59" w:rsidRPr="00511AA4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E52B677" w14:textId="77777777" w:rsidR="00471F59" w:rsidRDefault="00471F5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15CCCA4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7DD69078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79532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578941B" w14:textId="77777777" w:rsidR="00FC3315" w:rsidRPr="00511AA4" w:rsidRDefault="00FC3315" w:rsidP="00471F5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CC72A7" w:rsidRPr="00511AA4" w14:paraId="22540F89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E63753B" w14:textId="32D7B43A" w:rsidR="00CC72A7" w:rsidRPr="003A54E9" w:rsidRDefault="00CC72A7" w:rsidP="00CC72A7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  <w:r>
              <w:rPr>
                <w:sz w:val="22"/>
                <w:szCs w:val="22"/>
              </w:rPr>
              <w:t xml:space="preserve"> treści z wykładów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8954A66" w14:textId="1829ECAA" w:rsidR="00CC72A7" w:rsidRDefault="00CC72A7" w:rsidP="00CC72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Pr="003A54E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</w:tr>
      <w:tr w:rsidR="00CC72A7" w:rsidRPr="00511AA4" w14:paraId="4796B774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B71426E" w14:textId="22B74FA1" w:rsidR="00CC72A7" w:rsidRPr="003A54E9" w:rsidRDefault="001143E4" w:rsidP="00CC72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</w:t>
            </w:r>
            <w:r w:rsidR="003941E4">
              <w:rPr>
                <w:sz w:val="22"/>
                <w:szCs w:val="22"/>
              </w:rPr>
              <w:t xml:space="preserve"> w trakcie ćwiczeń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330E5319" w14:textId="4E56A37F" w:rsidR="00CC72A7" w:rsidRPr="003A54E9" w:rsidRDefault="003941E4" w:rsidP="00CC72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03-04</w:t>
            </w:r>
          </w:p>
        </w:tc>
      </w:tr>
      <w:tr w:rsidR="00CC72A7" w:rsidRPr="00511AA4" w14:paraId="4CE3F44C" w14:textId="77777777" w:rsidTr="00471F59">
        <w:tc>
          <w:tcPr>
            <w:tcW w:w="2660" w:type="dxa"/>
            <w:tcBorders>
              <w:bottom w:val="single" w:sz="12" w:space="0" w:color="auto"/>
            </w:tcBorders>
          </w:tcPr>
          <w:p w14:paraId="7C08C104" w14:textId="77777777" w:rsidR="00CC72A7" w:rsidRPr="003A54E9" w:rsidRDefault="00CC72A7" w:rsidP="00CC72A7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76E1BB86" w14:textId="77777777" w:rsidR="00CC72A7" w:rsidRPr="003A54E9" w:rsidRDefault="00CC72A7" w:rsidP="00CC72A7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14:paraId="601FE1BF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37"/>
        <w:gridCol w:w="1417"/>
        <w:gridCol w:w="1683"/>
        <w:gridCol w:w="2003"/>
      </w:tblGrid>
      <w:tr w:rsidR="00FC3315" w:rsidRPr="00511AA4" w14:paraId="38740010" w14:textId="77777777" w:rsidTr="00471F59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22449E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05351EB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61E8BBA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77BF2CF0" w14:textId="77777777" w:rsidTr="00471F59">
        <w:trPr>
          <w:trHeight w:val="263"/>
        </w:trPr>
        <w:tc>
          <w:tcPr>
            <w:tcW w:w="5637" w:type="dxa"/>
            <w:vMerge w:val="restart"/>
            <w:tcBorders>
              <w:top w:val="single" w:sz="4" w:space="0" w:color="auto"/>
            </w:tcBorders>
            <w:vAlign w:val="center"/>
          </w:tcPr>
          <w:p w14:paraId="55332C1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2F7D1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</w:tcBorders>
            <w:vAlign w:val="center"/>
          </w:tcPr>
          <w:p w14:paraId="63DEDC8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471F59" w:rsidRPr="00511AA4" w14:paraId="39327584" w14:textId="77777777" w:rsidTr="00471F59">
        <w:trPr>
          <w:trHeight w:val="262"/>
        </w:trPr>
        <w:tc>
          <w:tcPr>
            <w:tcW w:w="5637" w:type="dxa"/>
            <w:vMerge/>
            <w:vAlign w:val="center"/>
          </w:tcPr>
          <w:p w14:paraId="7C2BE3BA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ACC502E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B2CC70F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0FDD55D5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44E7E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344E7E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471F59" w:rsidRPr="00511AA4" w14:paraId="61BB15A9" w14:textId="77777777" w:rsidTr="00471F59">
        <w:trPr>
          <w:trHeight w:val="262"/>
        </w:trPr>
        <w:tc>
          <w:tcPr>
            <w:tcW w:w="5637" w:type="dxa"/>
          </w:tcPr>
          <w:p w14:paraId="5FD31813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404F89E9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66A96E5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022BB493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0B94D011" w14:textId="77777777" w:rsidTr="00471F59">
        <w:trPr>
          <w:trHeight w:val="262"/>
        </w:trPr>
        <w:tc>
          <w:tcPr>
            <w:tcW w:w="5637" w:type="dxa"/>
          </w:tcPr>
          <w:p w14:paraId="613ADF51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2A961EFD" w14:textId="4209C35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5C2F8D5A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274E8D70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1F06584D" w14:textId="77777777" w:rsidTr="00471F59">
        <w:trPr>
          <w:trHeight w:val="262"/>
        </w:trPr>
        <w:tc>
          <w:tcPr>
            <w:tcW w:w="5637" w:type="dxa"/>
          </w:tcPr>
          <w:p w14:paraId="66FECF80" w14:textId="77777777" w:rsidR="00471F59" w:rsidRPr="00511AA4" w:rsidRDefault="00471F5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 xml:space="preserve">w ćwiczeniach audytoryjnych </w:t>
            </w:r>
            <w:r w:rsidRPr="00511AA4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14:paraId="586B4B99" w14:textId="77777777" w:rsidR="00471F59" w:rsidRPr="00564040" w:rsidRDefault="00471F59" w:rsidP="005A5B46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7400E37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F6E2174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548A4858" w14:textId="77777777" w:rsidTr="00471F59">
        <w:trPr>
          <w:trHeight w:val="262"/>
        </w:trPr>
        <w:tc>
          <w:tcPr>
            <w:tcW w:w="5637" w:type="dxa"/>
          </w:tcPr>
          <w:p w14:paraId="517650CC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43067F3F" w14:textId="6CDBA9B0" w:rsidR="00471F59" w:rsidRPr="00564040" w:rsidRDefault="001A773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6B4C6542" w14:textId="18A015A2" w:rsidR="00471F59" w:rsidRPr="00511AA4" w:rsidRDefault="008964C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CD578DB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11303981" w14:textId="77777777" w:rsidTr="00471F59">
        <w:trPr>
          <w:trHeight w:val="262"/>
        </w:trPr>
        <w:tc>
          <w:tcPr>
            <w:tcW w:w="5637" w:type="dxa"/>
          </w:tcPr>
          <w:p w14:paraId="58062944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F69F29C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1E8D53DE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2ED7359B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7382B900" w14:textId="77777777" w:rsidTr="00471F59">
        <w:trPr>
          <w:trHeight w:val="262"/>
        </w:trPr>
        <w:tc>
          <w:tcPr>
            <w:tcW w:w="5637" w:type="dxa"/>
          </w:tcPr>
          <w:p w14:paraId="021AB434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557FD40E" w14:textId="691CC809" w:rsidR="00471F59" w:rsidRPr="00564040" w:rsidRDefault="001A773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3F6FA87" w14:textId="03CE34B6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4F5C490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0D4B27AC" w14:textId="77777777" w:rsidTr="00471F59">
        <w:trPr>
          <w:trHeight w:val="262"/>
        </w:trPr>
        <w:tc>
          <w:tcPr>
            <w:tcW w:w="5637" w:type="dxa"/>
          </w:tcPr>
          <w:p w14:paraId="79003C64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919D13A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0E7C4C28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18242D8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7CE46F6C" w14:textId="77777777" w:rsidTr="00471F59">
        <w:trPr>
          <w:trHeight w:val="262"/>
        </w:trPr>
        <w:tc>
          <w:tcPr>
            <w:tcW w:w="5637" w:type="dxa"/>
          </w:tcPr>
          <w:p w14:paraId="173DA4BD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32E5A36E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EBB725A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81EB3CB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4DF4DB92" w14:textId="77777777" w:rsidTr="00471F59">
        <w:trPr>
          <w:trHeight w:val="262"/>
        </w:trPr>
        <w:tc>
          <w:tcPr>
            <w:tcW w:w="5637" w:type="dxa"/>
          </w:tcPr>
          <w:p w14:paraId="62938C07" w14:textId="77777777" w:rsidR="00471F59" w:rsidRPr="001663AA" w:rsidRDefault="00471F5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16FC3E1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7BA78B0" w14:textId="33FC25B0" w:rsidR="00471F59" w:rsidRPr="00511AA4" w:rsidRDefault="00B8225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7B4CBA2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14:paraId="2035A6E8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45984216" w14:textId="77777777" w:rsidR="00471F59" w:rsidRPr="001663AA" w:rsidRDefault="00471F5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7D2C1BDB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471F59" w:rsidRPr="00511AA4" w14:paraId="020EBA9B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647C4F5B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0FFD4362" w14:textId="5E4CE469" w:rsidR="00471F59" w:rsidRPr="00511AA4" w:rsidRDefault="00471F59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964C8">
              <w:rPr>
                <w:sz w:val="22"/>
                <w:szCs w:val="22"/>
              </w:rPr>
              <w:t>,</w:t>
            </w:r>
            <w:r w:rsidR="00B8225F">
              <w:rPr>
                <w:sz w:val="22"/>
                <w:szCs w:val="22"/>
              </w:rPr>
              <w:t>0</w:t>
            </w:r>
          </w:p>
        </w:tc>
      </w:tr>
      <w:tr w:rsidR="00471F59" w:rsidRPr="00511AA4" w14:paraId="4768C667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0A198209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0F9E4FD1" w14:textId="77777777" w:rsidR="00471F59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14:paraId="024AB6CF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199044EF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4EB14902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0753D7F4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130406">
    <w:abstractNumId w:val="2"/>
  </w:num>
  <w:num w:numId="2" w16cid:durableId="263996609">
    <w:abstractNumId w:val="4"/>
  </w:num>
  <w:num w:numId="3" w16cid:durableId="1357926433">
    <w:abstractNumId w:val="5"/>
  </w:num>
  <w:num w:numId="4" w16cid:durableId="517157318">
    <w:abstractNumId w:val="0"/>
  </w:num>
  <w:num w:numId="5" w16cid:durableId="1544824046">
    <w:abstractNumId w:val="6"/>
  </w:num>
  <w:num w:numId="6" w16cid:durableId="1935941731">
    <w:abstractNumId w:val="3"/>
  </w:num>
  <w:num w:numId="7" w16cid:durableId="1021318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4DD1"/>
    <w:rsid w:val="00005415"/>
    <w:rsid w:val="000C1B21"/>
    <w:rsid w:val="000C760A"/>
    <w:rsid w:val="00103F6C"/>
    <w:rsid w:val="001143E4"/>
    <w:rsid w:val="00124F95"/>
    <w:rsid w:val="001502C8"/>
    <w:rsid w:val="001576BD"/>
    <w:rsid w:val="00183B8B"/>
    <w:rsid w:val="001A7730"/>
    <w:rsid w:val="001D5698"/>
    <w:rsid w:val="0028570E"/>
    <w:rsid w:val="002C7B7B"/>
    <w:rsid w:val="00325E3C"/>
    <w:rsid w:val="00332D1C"/>
    <w:rsid w:val="00335D56"/>
    <w:rsid w:val="00344E7E"/>
    <w:rsid w:val="003941E4"/>
    <w:rsid w:val="003A54E9"/>
    <w:rsid w:val="003D491D"/>
    <w:rsid w:val="0040718D"/>
    <w:rsid w:val="00410D8C"/>
    <w:rsid w:val="00416716"/>
    <w:rsid w:val="004474A9"/>
    <w:rsid w:val="00471F59"/>
    <w:rsid w:val="0050790E"/>
    <w:rsid w:val="00511AA4"/>
    <w:rsid w:val="00521E9E"/>
    <w:rsid w:val="005448A6"/>
    <w:rsid w:val="0054593B"/>
    <w:rsid w:val="00564040"/>
    <w:rsid w:val="005A5B46"/>
    <w:rsid w:val="00610532"/>
    <w:rsid w:val="00611328"/>
    <w:rsid w:val="00622034"/>
    <w:rsid w:val="006304BF"/>
    <w:rsid w:val="00644478"/>
    <w:rsid w:val="00700AA1"/>
    <w:rsid w:val="00702725"/>
    <w:rsid w:val="00801B19"/>
    <w:rsid w:val="008020D5"/>
    <w:rsid w:val="008322AC"/>
    <w:rsid w:val="00865722"/>
    <w:rsid w:val="0088496F"/>
    <w:rsid w:val="008964C8"/>
    <w:rsid w:val="008A0657"/>
    <w:rsid w:val="008B224B"/>
    <w:rsid w:val="008C0672"/>
    <w:rsid w:val="008C358C"/>
    <w:rsid w:val="009074ED"/>
    <w:rsid w:val="00914885"/>
    <w:rsid w:val="00916EA2"/>
    <w:rsid w:val="009313C2"/>
    <w:rsid w:val="00965850"/>
    <w:rsid w:val="009710C1"/>
    <w:rsid w:val="00987294"/>
    <w:rsid w:val="009B3C1E"/>
    <w:rsid w:val="009B63E8"/>
    <w:rsid w:val="009C36F9"/>
    <w:rsid w:val="009D222A"/>
    <w:rsid w:val="009E7B8A"/>
    <w:rsid w:val="009F2EA4"/>
    <w:rsid w:val="009F5760"/>
    <w:rsid w:val="00A0703A"/>
    <w:rsid w:val="00A21460"/>
    <w:rsid w:val="00AB16D4"/>
    <w:rsid w:val="00AC53D5"/>
    <w:rsid w:val="00B004B0"/>
    <w:rsid w:val="00B44662"/>
    <w:rsid w:val="00B6463A"/>
    <w:rsid w:val="00B8225F"/>
    <w:rsid w:val="00BE72FC"/>
    <w:rsid w:val="00C60C15"/>
    <w:rsid w:val="00C737FF"/>
    <w:rsid w:val="00C81473"/>
    <w:rsid w:val="00C83126"/>
    <w:rsid w:val="00C8313E"/>
    <w:rsid w:val="00C91F4D"/>
    <w:rsid w:val="00CC72A7"/>
    <w:rsid w:val="00D16A94"/>
    <w:rsid w:val="00D240F4"/>
    <w:rsid w:val="00D466D8"/>
    <w:rsid w:val="00D85D78"/>
    <w:rsid w:val="00DB2861"/>
    <w:rsid w:val="00DE45C0"/>
    <w:rsid w:val="00DF5380"/>
    <w:rsid w:val="00E24888"/>
    <w:rsid w:val="00E25014"/>
    <w:rsid w:val="00E32F86"/>
    <w:rsid w:val="00E40B0C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5F2D7"/>
  <w15:docId w15:val="{35E23275-107B-4887-AF51-EB21B8B59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1DA00-2439-477E-BADB-A45466B47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818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7</cp:revision>
  <dcterms:created xsi:type="dcterms:W3CDTF">2025-01-24T11:38:00Z</dcterms:created>
  <dcterms:modified xsi:type="dcterms:W3CDTF">2026-03-27T11:06:00Z</dcterms:modified>
</cp:coreProperties>
</file>